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D9" w:rsidRPr="00302220" w:rsidRDefault="00557BD9" w:rsidP="00557BD9">
      <w:pPr>
        <w:widowControl w:val="0"/>
        <w:jc w:val="both"/>
        <w:rPr>
          <w:color w:val="000000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5"/>
        <w:gridCol w:w="4929"/>
      </w:tblGrid>
      <w:tr w:rsidR="00557BD9" w:rsidTr="00AF7F40">
        <w:tc>
          <w:tcPr>
            <w:tcW w:w="2499" w:type="pct"/>
          </w:tcPr>
          <w:p w:rsidR="00557BD9" w:rsidRPr="00E713F2" w:rsidRDefault="00557BD9" w:rsidP="00AF7F40">
            <w:pPr>
              <w:widowControl w:val="0"/>
              <w:tabs>
                <w:tab w:val="left" w:pos="467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501" w:type="pct"/>
          </w:tcPr>
          <w:p w:rsidR="00557BD9" w:rsidRPr="00E713F2" w:rsidRDefault="00557BD9" w:rsidP="00AF7F40">
            <w:pPr>
              <w:widowControl w:val="0"/>
              <w:tabs>
                <w:tab w:val="left" w:pos="467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Pr="00E713F2">
              <w:rPr>
                <w:sz w:val="28"/>
                <w:szCs w:val="28"/>
              </w:rPr>
              <w:t>1</w:t>
            </w:r>
          </w:p>
          <w:p w:rsidR="00557BD9" w:rsidRPr="00E713F2" w:rsidRDefault="00557BD9" w:rsidP="00AF7F40">
            <w:pPr>
              <w:widowControl w:val="0"/>
              <w:tabs>
                <w:tab w:val="left" w:pos="4678"/>
              </w:tabs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 xml:space="preserve">к Порядку предоставления субсидий социально ориентированным некоммерческим организациям, не являющимся государственными (муниципальными) учреждениями, реализующим социально значимые проекты на территории </w:t>
            </w:r>
            <w:r>
              <w:rPr>
                <w:sz w:val="28"/>
                <w:szCs w:val="28"/>
              </w:rPr>
              <w:t>Туапсинского муниципального округа Краснодарского края</w:t>
            </w:r>
            <w:r w:rsidRPr="00E713F2">
              <w:rPr>
                <w:sz w:val="28"/>
                <w:szCs w:val="28"/>
              </w:rPr>
              <w:t xml:space="preserve"> по отдельным направлениям деятельности</w:t>
            </w:r>
          </w:p>
        </w:tc>
      </w:tr>
    </w:tbl>
    <w:p w:rsidR="00557BD9" w:rsidRDefault="00557BD9" w:rsidP="00557BD9">
      <w:pPr>
        <w:widowControl w:val="0"/>
        <w:tabs>
          <w:tab w:val="left" w:pos="4678"/>
        </w:tabs>
        <w:ind w:left="4678"/>
        <w:rPr>
          <w:sz w:val="28"/>
          <w:szCs w:val="28"/>
        </w:rPr>
      </w:pPr>
    </w:p>
    <w:p w:rsidR="00557BD9" w:rsidRPr="007C0F06" w:rsidRDefault="00557BD9" w:rsidP="00557BD9">
      <w:pPr>
        <w:widowControl w:val="0"/>
        <w:tabs>
          <w:tab w:val="left" w:pos="4678"/>
        </w:tabs>
        <w:ind w:left="4678"/>
        <w:rPr>
          <w:sz w:val="28"/>
          <w:szCs w:val="28"/>
        </w:rPr>
      </w:pPr>
    </w:p>
    <w:p w:rsidR="00557BD9" w:rsidRPr="00625B19" w:rsidRDefault="00557BD9" w:rsidP="00557BD9">
      <w:pPr>
        <w:tabs>
          <w:tab w:val="left" w:pos="3735"/>
        </w:tabs>
        <w:spacing w:line="240" w:lineRule="exact"/>
        <w:jc w:val="center"/>
        <w:rPr>
          <w:b/>
          <w:sz w:val="28"/>
          <w:szCs w:val="28"/>
        </w:rPr>
      </w:pPr>
      <w:r w:rsidRPr="00625B19">
        <w:rPr>
          <w:b/>
          <w:sz w:val="28"/>
          <w:szCs w:val="28"/>
        </w:rPr>
        <w:t>ЖУРНАЛ</w:t>
      </w:r>
    </w:p>
    <w:p w:rsidR="00557BD9" w:rsidRPr="00625B19" w:rsidRDefault="00557BD9" w:rsidP="00557BD9">
      <w:pPr>
        <w:tabs>
          <w:tab w:val="left" w:pos="3735"/>
        </w:tabs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625B19">
        <w:rPr>
          <w:b/>
          <w:sz w:val="28"/>
          <w:szCs w:val="28"/>
        </w:rPr>
        <w:t xml:space="preserve">чета заявок на участие в конкурсе </w:t>
      </w:r>
    </w:p>
    <w:p w:rsidR="00557BD9" w:rsidRDefault="00557BD9" w:rsidP="00557BD9">
      <w:pPr>
        <w:widowControl w:val="0"/>
        <w:tabs>
          <w:tab w:val="left" w:pos="0"/>
        </w:tabs>
        <w:spacing w:line="240" w:lineRule="exact"/>
        <w:jc w:val="center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83"/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134"/>
        <w:gridCol w:w="1417"/>
        <w:gridCol w:w="1560"/>
        <w:gridCol w:w="1275"/>
        <w:gridCol w:w="1134"/>
        <w:gridCol w:w="1134"/>
        <w:gridCol w:w="1276"/>
      </w:tblGrid>
      <w:tr w:rsidR="00557BD9" w:rsidRPr="00E713F2" w:rsidTr="00AF7F40">
        <w:trPr>
          <w:trHeight w:val="23"/>
        </w:trPr>
        <w:tc>
          <w:tcPr>
            <w:tcW w:w="45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№</w:t>
            </w:r>
          </w:p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proofErr w:type="gramStart"/>
            <w:r w:rsidRPr="00E713F2">
              <w:rPr>
                <w:sz w:val="28"/>
                <w:szCs w:val="28"/>
              </w:rPr>
              <w:t>п</w:t>
            </w:r>
            <w:proofErr w:type="gramEnd"/>
            <w:r w:rsidRPr="00E713F2">
              <w:rPr>
                <w:sz w:val="28"/>
                <w:szCs w:val="28"/>
              </w:rPr>
              <w:t>/п</w:t>
            </w: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Дата</w:t>
            </w:r>
          </w:p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поступ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ления</w:t>
            </w:r>
          </w:p>
        </w:tc>
        <w:tc>
          <w:tcPr>
            <w:tcW w:w="1417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Наимено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вание со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циально ориенти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рованной некоммер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ческой ор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ганизации</w:t>
            </w:r>
          </w:p>
        </w:tc>
        <w:tc>
          <w:tcPr>
            <w:tcW w:w="1560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Наименова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ние про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граммы (проекта) социально ориентиро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ванной не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коммерче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ской орга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низации</w:t>
            </w:r>
          </w:p>
        </w:tc>
        <w:tc>
          <w:tcPr>
            <w:tcW w:w="1275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ФИО ру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ководи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теля про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граммы (проекта)</w:t>
            </w: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Общее количе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ство ли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стов</w:t>
            </w: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Сдал (под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пись, дата, время, долж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ность) &lt;*&gt;</w:t>
            </w:r>
          </w:p>
        </w:tc>
        <w:tc>
          <w:tcPr>
            <w:tcW w:w="1276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Принял, (подпись, дата, время, долж</w:t>
            </w:r>
            <w:r>
              <w:rPr>
                <w:sz w:val="28"/>
                <w:szCs w:val="28"/>
              </w:rPr>
              <w:softHyphen/>
            </w:r>
            <w:r w:rsidRPr="00E713F2">
              <w:rPr>
                <w:sz w:val="28"/>
                <w:szCs w:val="28"/>
              </w:rPr>
              <w:t>ность)</w:t>
            </w:r>
          </w:p>
        </w:tc>
      </w:tr>
      <w:tr w:rsidR="00557BD9" w:rsidRPr="00E713F2" w:rsidTr="00AF7F40">
        <w:trPr>
          <w:trHeight w:val="23"/>
        </w:trPr>
        <w:tc>
          <w:tcPr>
            <w:tcW w:w="45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</w:tr>
      <w:tr w:rsidR="00557BD9" w:rsidRPr="00E713F2" w:rsidTr="00AF7F40">
        <w:trPr>
          <w:trHeight w:val="23"/>
        </w:trPr>
        <w:tc>
          <w:tcPr>
            <w:tcW w:w="45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</w:tr>
      <w:tr w:rsidR="00557BD9" w:rsidRPr="00E713F2" w:rsidTr="00AF7F40">
        <w:trPr>
          <w:trHeight w:val="23"/>
        </w:trPr>
        <w:tc>
          <w:tcPr>
            <w:tcW w:w="45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  <w:r w:rsidRPr="00E713F2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57BD9" w:rsidRPr="00E713F2" w:rsidRDefault="00557BD9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</w:p>
        </w:tc>
      </w:tr>
    </w:tbl>
    <w:p w:rsidR="00557BD9" w:rsidRDefault="00557BD9" w:rsidP="00557BD9">
      <w:pPr>
        <w:widowControl w:val="0"/>
        <w:tabs>
          <w:tab w:val="left" w:pos="0"/>
        </w:tabs>
        <w:spacing w:line="240" w:lineRule="exact"/>
        <w:jc w:val="center"/>
        <w:rPr>
          <w:color w:val="000000"/>
          <w:sz w:val="28"/>
          <w:szCs w:val="28"/>
        </w:rPr>
      </w:pPr>
    </w:p>
    <w:p w:rsidR="00557BD9" w:rsidRDefault="00557BD9" w:rsidP="00557BD9">
      <w:pPr>
        <w:widowControl w:val="0"/>
        <w:tabs>
          <w:tab w:val="left" w:pos="0"/>
        </w:tabs>
        <w:spacing w:line="240" w:lineRule="exact"/>
        <w:jc w:val="center"/>
        <w:rPr>
          <w:color w:val="000000"/>
          <w:sz w:val="28"/>
          <w:szCs w:val="28"/>
        </w:rPr>
      </w:pPr>
    </w:p>
    <w:p w:rsidR="00557BD9" w:rsidRDefault="00557BD9" w:rsidP="00557BD9">
      <w:pPr>
        <w:widowControl w:val="0"/>
        <w:tabs>
          <w:tab w:val="left" w:pos="0"/>
        </w:tabs>
        <w:spacing w:line="240" w:lineRule="exact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557BD9" w:rsidRDefault="00557BD9" w:rsidP="00557BD9">
      <w:pPr>
        <w:widowControl w:val="0"/>
        <w:tabs>
          <w:tab w:val="left" w:pos="0"/>
        </w:tabs>
        <w:spacing w:line="240" w:lineRule="exact"/>
        <w:rPr>
          <w:color w:val="000000"/>
          <w:sz w:val="28"/>
          <w:szCs w:val="28"/>
        </w:rPr>
      </w:pPr>
    </w:p>
    <w:p w:rsidR="00557BD9" w:rsidRDefault="00557BD9" w:rsidP="00557BD9">
      <w:pPr>
        <w:jc w:val="both"/>
        <w:rPr>
          <w:rFonts w:eastAsia="Calibri"/>
          <w:sz w:val="28"/>
          <w:szCs w:val="28"/>
          <w:lang w:eastAsia="en-US"/>
        </w:rPr>
      </w:pPr>
    </w:p>
    <w:p w:rsidR="00557BD9" w:rsidRPr="00B028CF" w:rsidRDefault="00557BD9" w:rsidP="00557BD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управления</w:t>
      </w:r>
    </w:p>
    <w:p w:rsidR="00557BD9" w:rsidRPr="00B028CF" w:rsidRDefault="00557BD9" w:rsidP="00557BD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внутренней политики администрации</w:t>
      </w:r>
    </w:p>
    <w:p w:rsidR="00557BD9" w:rsidRPr="009A16C1" w:rsidRDefault="00557BD9" w:rsidP="00557BD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Туапсинского муниципального округа</w:t>
      </w:r>
      <w:r w:rsidRPr="00B028CF">
        <w:rPr>
          <w:rFonts w:eastAsia="Calibri"/>
          <w:sz w:val="28"/>
          <w:szCs w:val="28"/>
          <w:lang w:eastAsia="en-US"/>
        </w:rPr>
        <w:tab/>
      </w:r>
      <w:r w:rsidRPr="00B028CF">
        <w:rPr>
          <w:rFonts w:eastAsia="Calibri"/>
          <w:sz w:val="28"/>
          <w:szCs w:val="28"/>
          <w:lang w:eastAsia="en-US"/>
        </w:rPr>
        <w:tab/>
      </w:r>
      <w:r w:rsidRPr="00B028CF">
        <w:rPr>
          <w:rFonts w:eastAsia="Calibri"/>
          <w:sz w:val="28"/>
          <w:szCs w:val="28"/>
          <w:lang w:eastAsia="en-US"/>
        </w:rPr>
        <w:tab/>
      </w:r>
      <w:r w:rsidRPr="00B028CF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028CF">
        <w:rPr>
          <w:rFonts w:eastAsia="Calibri"/>
          <w:sz w:val="28"/>
          <w:szCs w:val="28"/>
          <w:lang w:eastAsia="en-US"/>
        </w:rPr>
        <w:t xml:space="preserve">  А.А. Куприянов</w:t>
      </w:r>
    </w:p>
    <w:p w:rsidR="00557BD9" w:rsidRDefault="00557BD9" w:rsidP="00557BD9">
      <w:pPr>
        <w:widowControl w:val="0"/>
        <w:tabs>
          <w:tab w:val="left" w:pos="0"/>
        </w:tabs>
        <w:spacing w:line="240" w:lineRule="exact"/>
        <w:rPr>
          <w:color w:val="000000"/>
          <w:sz w:val="28"/>
          <w:szCs w:val="28"/>
        </w:rPr>
      </w:pPr>
    </w:p>
    <w:p w:rsidR="00557BD9" w:rsidRDefault="00557BD9" w:rsidP="00557BD9">
      <w:pPr>
        <w:widowControl w:val="0"/>
        <w:tabs>
          <w:tab w:val="left" w:pos="0"/>
        </w:tabs>
        <w:spacing w:line="240" w:lineRule="exact"/>
        <w:rPr>
          <w:color w:val="000000"/>
          <w:sz w:val="28"/>
          <w:szCs w:val="28"/>
        </w:rPr>
      </w:pPr>
    </w:p>
    <w:p w:rsidR="00E06056" w:rsidRDefault="00E06056"/>
    <w:sectPr w:rsidR="00E06056" w:rsidSect="00557B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F44"/>
    <w:rsid w:val="00173F44"/>
    <w:rsid w:val="00557BD9"/>
    <w:rsid w:val="009E2EAF"/>
    <w:rsid w:val="00BB5E96"/>
    <w:rsid w:val="00D41968"/>
    <w:rsid w:val="00E0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B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B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Бралгина</dc:creator>
  <cp:keywords/>
  <dc:description/>
  <cp:lastModifiedBy>Татьяна Бралгина</cp:lastModifiedBy>
  <cp:revision>2</cp:revision>
  <dcterms:created xsi:type="dcterms:W3CDTF">2025-04-10T12:51:00Z</dcterms:created>
  <dcterms:modified xsi:type="dcterms:W3CDTF">2025-04-10T12:52:00Z</dcterms:modified>
</cp:coreProperties>
</file>